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3E15" w14:textId="77777777" w:rsidR="00744407" w:rsidRDefault="00744407" w:rsidP="00744407">
      <w:pPr>
        <w:pStyle w:val="Titre"/>
        <w:rPr>
          <w:sz w:val="28"/>
        </w:rPr>
      </w:pPr>
      <w:bookmarkStart w:id="0" w:name="_Hlk125105362"/>
    </w:p>
    <w:p w14:paraId="180F9E59" w14:textId="77777777" w:rsidR="00744407" w:rsidRDefault="00744407" w:rsidP="00744407">
      <w:pPr>
        <w:pStyle w:val="Titre"/>
        <w:rPr>
          <w:sz w:val="28"/>
        </w:rPr>
      </w:pPr>
    </w:p>
    <w:p w14:paraId="2A3A7368" w14:textId="77777777" w:rsidR="00744407" w:rsidRDefault="00744407" w:rsidP="00744407">
      <w:pPr>
        <w:pStyle w:val="Titre"/>
        <w:rPr>
          <w:sz w:val="28"/>
        </w:rPr>
      </w:pPr>
    </w:p>
    <w:p w14:paraId="1F6A23AA" w14:textId="77777777" w:rsidR="00744407" w:rsidRDefault="00744407" w:rsidP="00744407">
      <w:pPr>
        <w:pStyle w:val="Titre"/>
        <w:rPr>
          <w:sz w:val="28"/>
        </w:rPr>
      </w:pPr>
    </w:p>
    <w:p w14:paraId="45E70427" w14:textId="77777777" w:rsidR="00744407" w:rsidRDefault="00744407" w:rsidP="00744407">
      <w:pPr>
        <w:pStyle w:val="Titre"/>
        <w:rPr>
          <w:sz w:val="28"/>
        </w:rPr>
      </w:pPr>
    </w:p>
    <w:p w14:paraId="4A972C60" w14:textId="77777777" w:rsidR="00744407" w:rsidRDefault="00744407" w:rsidP="00744407">
      <w:pPr>
        <w:pStyle w:val="Titre"/>
        <w:rPr>
          <w:sz w:val="28"/>
        </w:rPr>
      </w:pPr>
    </w:p>
    <w:p w14:paraId="248E4168" w14:textId="77777777" w:rsidR="00744407" w:rsidRDefault="00744407" w:rsidP="00744407">
      <w:pPr>
        <w:pStyle w:val="Titre"/>
        <w:rPr>
          <w:sz w:val="28"/>
        </w:rPr>
      </w:pPr>
    </w:p>
    <w:p w14:paraId="00700728" w14:textId="77777777" w:rsidR="00744407" w:rsidRDefault="00744407" w:rsidP="00744407">
      <w:pPr>
        <w:pStyle w:val="Titre"/>
        <w:rPr>
          <w:sz w:val="28"/>
        </w:rPr>
      </w:pPr>
    </w:p>
    <w:p w14:paraId="64CF2ADF" w14:textId="77777777" w:rsidR="00744407" w:rsidRDefault="00744407" w:rsidP="00744407">
      <w:pPr>
        <w:pStyle w:val="Titre"/>
        <w:rPr>
          <w:sz w:val="28"/>
        </w:rPr>
      </w:pPr>
    </w:p>
    <w:p w14:paraId="7AACA6B1" w14:textId="77777777" w:rsidR="00744407" w:rsidRDefault="00744407" w:rsidP="00744407">
      <w:pPr>
        <w:pStyle w:val="Titre"/>
        <w:rPr>
          <w:sz w:val="28"/>
        </w:rPr>
      </w:pPr>
    </w:p>
    <w:p w14:paraId="4C83DF5E" w14:textId="77777777" w:rsidR="00744407" w:rsidRDefault="00744407" w:rsidP="00744407">
      <w:pPr>
        <w:pStyle w:val="Titre"/>
        <w:rPr>
          <w:sz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1"/>
      </w:tblGrid>
      <w:tr w:rsidR="00744407" w14:paraId="2583F00E" w14:textId="77777777" w:rsidTr="00551716">
        <w:trPr>
          <w:trHeight w:val="1670"/>
        </w:trPr>
        <w:tc>
          <w:tcPr>
            <w:tcW w:w="7841" w:type="dxa"/>
            <w:shd w:val="clear" w:color="auto" w:fill="auto"/>
          </w:tcPr>
          <w:p w14:paraId="7A1CF7C8" w14:textId="77777777" w:rsidR="00744407" w:rsidRPr="002C125E" w:rsidRDefault="00744407" w:rsidP="00551716">
            <w:pPr>
              <w:pStyle w:val="Titre"/>
              <w:rPr>
                <w:sz w:val="28"/>
              </w:rPr>
            </w:pPr>
          </w:p>
          <w:p w14:paraId="3A354B16" w14:textId="77777777" w:rsidR="008422C8" w:rsidRDefault="008422C8" w:rsidP="00551716">
            <w:pPr>
              <w:pStyle w:val="Titre"/>
              <w:rPr>
                <w:sz w:val="36"/>
                <w:szCs w:val="36"/>
              </w:rPr>
            </w:pPr>
          </w:p>
          <w:p w14:paraId="129D25A6" w14:textId="433387C0" w:rsidR="00744407" w:rsidRPr="002C125E" w:rsidRDefault="008422C8" w:rsidP="00551716">
            <w:pPr>
              <w:pStyle w:val="Titre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D</w:t>
            </w:r>
            <w:r w:rsidRPr="005F51BC">
              <w:rPr>
                <w:sz w:val="36"/>
                <w:szCs w:val="36"/>
              </w:rPr>
              <w:t xml:space="preserve">éclaration </w:t>
            </w:r>
            <w:r>
              <w:rPr>
                <w:sz w:val="36"/>
                <w:szCs w:val="36"/>
              </w:rPr>
              <w:t>pour les p</w:t>
            </w:r>
            <w:r w:rsidR="006A23B3" w:rsidRPr="005F51BC">
              <w:rPr>
                <w:sz w:val="36"/>
                <w:szCs w:val="36"/>
              </w:rPr>
              <w:t>ersonne</w:t>
            </w:r>
            <w:r w:rsidR="003533E2">
              <w:rPr>
                <w:sz w:val="36"/>
                <w:szCs w:val="36"/>
              </w:rPr>
              <w:t>s</w:t>
            </w:r>
            <w:r w:rsidR="006A23B3" w:rsidRPr="005F51BC">
              <w:rPr>
                <w:sz w:val="36"/>
                <w:szCs w:val="36"/>
              </w:rPr>
              <w:t xml:space="preserve"> physique</w:t>
            </w:r>
            <w:r w:rsidR="003533E2">
              <w:rPr>
                <w:sz w:val="36"/>
                <w:szCs w:val="36"/>
              </w:rPr>
              <w:t>s</w:t>
            </w:r>
            <w:r w:rsidR="003906D5">
              <w:rPr>
                <w:sz w:val="36"/>
                <w:szCs w:val="36"/>
              </w:rPr>
              <w:t xml:space="preserve"> ou morale</w:t>
            </w:r>
            <w:r w:rsidR="003533E2">
              <w:rPr>
                <w:sz w:val="36"/>
                <w:szCs w:val="36"/>
              </w:rPr>
              <w:t>s</w:t>
            </w:r>
            <w:r w:rsidR="006A23B3" w:rsidRPr="005F51BC">
              <w:rPr>
                <w:sz w:val="36"/>
                <w:szCs w:val="36"/>
              </w:rPr>
              <w:t xml:space="preserve"> détenant au moins 10% du capital</w:t>
            </w:r>
            <w:r w:rsidR="006A23B3">
              <w:rPr>
                <w:sz w:val="20"/>
                <w:szCs w:val="20"/>
              </w:rPr>
              <w:t>.</w:t>
            </w:r>
          </w:p>
          <w:p w14:paraId="31BA0FA5" w14:textId="77777777" w:rsidR="00744407" w:rsidRPr="002C125E" w:rsidRDefault="00744407" w:rsidP="00551716">
            <w:pPr>
              <w:pStyle w:val="Titre"/>
              <w:rPr>
                <w:sz w:val="28"/>
              </w:rPr>
            </w:pPr>
          </w:p>
          <w:p w14:paraId="49F70B93" w14:textId="77777777" w:rsidR="00744407" w:rsidRPr="002C125E" w:rsidRDefault="00744407" w:rsidP="00551716">
            <w:pPr>
              <w:pStyle w:val="Titre"/>
              <w:rPr>
                <w:sz w:val="28"/>
              </w:rPr>
            </w:pPr>
          </w:p>
        </w:tc>
      </w:tr>
    </w:tbl>
    <w:p w14:paraId="519D00E8" w14:textId="77777777" w:rsidR="00744407" w:rsidRPr="00722491" w:rsidRDefault="00744407" w:rsidP="00744407">
      <w:pPr>
        <w:pStyle w:val="Titre"/>
        <w:rPr>
          <w:sz w:val="28"/>
        </w:rPr>
      </w:pPr>
    </w:p>
    <w:p w14:paraId="0F38AA7D" w14:textId="77777777" w:rsidR="00744407" w:rsidRPr="00457C43" w:rsidRDefault="00744407" w:rsidP="00744407">
      <w:pPr>
        <w:pStyle w:val="Titre"/>
        <w:jc w:val="left"/>
        <w:rPr>
          <w:sz w:val="20"/>
          <w:szCs w:val="20"/>
        </w:rPr>
      </w:pPr>
    </w:p>
    <w:p w14:paraId="4AD790DC" w14:textId="00DD1C5B" w:rsidR="00744407" w:rsidRPr="00457C43" w:rsidRDefault="00744407" w:rsidP="00744407">
      <w:pPr>
        <w:jc w:val="center"/>
        <w:rPr>
          <w:rFonts w:ascii="Arial" w:hAnsi="Arial" w:cs="Arial"/>
          <w:sz w:val="20"/>
          <w:szCs w:val="20"/>
          <w:lang w:val="fr-CH"/>
        </w:rPr>
      </w:pPr>
      <w:r w:rsidRPr="00457C43">
        <w:rPr>
          <w:rFonts w:ascii="Arial" w:hAnsi="Arial" w:cs="Arial"/>
          <w:sz w:val="20"/>
          <w:szCs w:val="20"/>
          <w:lang w:val="fr-CH"/>
        </w:rPr>
        <w:t xml:space="preserve">Etat au </w:t>
      </w:r>
      <w:r w:rsidR="006A23B3">
        <w:rPr>
          <w:rFonts w:ascii="Arial" w:hAnsi="Arial" w:cs="Arial"/>
          <w:sz w:val="20"/>
          <w:szCs w:val="20"/>
          <w:lang w:val="fr-CH"/>
        </w:rPr>
        <w:t>04.01.2024</w:t>
      </w:r>
    </w:p>
    <w:p w14:paraId="4ADD1E2A" w14:textId="77777777" w:rsidR="00744407" w:rsidRPr="00457C43" w:rsidRDefault="00744407" w:rsidP="00744407">
      <w:pPr>
        <w:rPr>
          <w:sz w:val="20"/>
          <w:szCs w:val="20"/>
          <w:lang w:val="fr-CH"/>
        </w:rPr>
      </w:pPr>
    </w:p>
    <w:p w14:paraId="3C0BDA9D" w14:textId="77777777" w:rsidR="0025717C" w:rsidRDefault="00744407" w:rsidP="00744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977984" w14:textId="77777777" w:rsidR="0025717C" w:rsidRDefault="0025717C" w:rsidP="00744407">
      <w:pPr>
        <w:rPr>
          <w:rFonts w:ascii="Arial" w:hAnsi="Arial" w:cs="Arial"/>
          <w:sz w:val="22"/>
          <w:szCs w:val="22"/>
        </w:rPr>
      </w:pPr>
    </w:p>
    <w:p w14:paraId="1E986898" w14:textId="77777777" w:rsidR="0025717C" w:rsidRDefault="0025717C" w:rsidP="00744407">
      <w:pPr>
        <w:rPr>
          <w:rFonts w:ascii="Arial" w:hAnsi="Arial" w:cs="Arial"/>
          <w:sz w:val="22"/>
          <w:szCs w:val="22"/>
        </w:rPr>
      </w:pPr>
    </w:p>
    <w:p w14:paraId="4CC30FA7" w14:textId="501DB43D" w:rsidR="00744407" w:rsidRDefault="005F51BC" w:rsidP="00744407">
      <w:pPr>
        <w:rPr>
          <w:rFonts w:ascii="Arial" w:hAnsi="Arial" w:cs="Arial"/>
          <w:sz w:val="20"/>
          <w:szCs w:val="20"/>
        </w:rPr>
      </w:pPr>
      <w:r w:rsidRPr="005F51BC">
        <w:rPr>
          <w:rFonts w:ascii="Arial" w:hAnsi="Arial" w:cs="Arial"/>
          <w:sz w:val="20"/>
          <w:szCs w:val="20"/>
        </w:rPr>
        <w:t xml:space="preserve">La déclaration ci-dessous est </w:t>
      </w:r>
      <w:r w:rsidR="00744407" w:rsidRPr="00C13EC6">
        <w:rPr>
          <w:rFonts w:ascii="Arial" w:hAnsi="Arial" w:cs="Arial"/>
          <w:sz w:val="20"/>
          <w:szCs w:val="20"/>
        </w:rPr>
        <w:t xml:space="preserve">à remplir pour </w:t>
      </w:r>
      <w:r w:rsidR="00744407">
        <w:rPr>
          <w:rFonts w:ascii="Arial" w:hAnsi="Arial" w:cs="Arial"/>
          <w:sz w:val="20"/>
          <w:szCs w:val="20"/>
        </w:rPr>
        <w:t>chaque</w:t>
      </w:r>
      <w:r w:rsidR="00744407" w:rsidRPr="00C13EC6">
        <w:rPr>
          <w:rFonts w:ascii="Arial" w:hAnsi="Arial" w:cs="Arial"/>
          <w:sz w:val="20"/>
          <w:szCs w:val="20"/>
        </w:rPr>
        <w:t xml:space="preserve"> personne physique détenant au moins 10% du capital, de façon directe ou indirecte</w:t>
      </w:r>
      <w:r w:rsidR="00833C61">
        <w:rPr>
          <w:rFonts w:ascii="Arial" w:hAnsi="Arial" w:cs="Arial"/>
          <w:sz w:val="20"/>
          <w:szCs w:val="20"/>
        </w:rPr>
        <w:t>.</w:t>
      </w:r>
    </w:p>
    <w:p w14:paraId="54C3E7B7" w14:textId="36308C0C" w:rsidR="00833C61" w:rsidRDefault="00833C61" w:rsidP="00744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détention indirecte, à remplir également pour chaque personne morale. </w:t>
      </w:r>
    </w:p>
    <w:p w14:paraId="16CFBDBC" w14:textId="77777777" w:rsidR="00201BF2" w:rsidRDefault="00201BF2" w:rsidP="00744407">
      <w:pPr>
        <w:rPr>
          <w:rFonts w:ascii="Arial" w:hAnsi="Arial" w:cs="Arial"/>
          <w:sz w:val="20"/>
          <w:szCs w:val="20"/>
        </w:rPr>
      </w:pPr>
    </w:p>
    <w:p w14:paraId="5C51BC9E" w14:textId="4E0E5495" w:rsidR="005F51BC" w:rsidRPr="00C13EC6" w:rsidRDefault="005F51BC" w:rsidP="00744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Veuillez également nous fournir une copie d’un document d’identité voire du RC (pour les personnes morales). </w:t>
      </w:r>
    </w:p>
    <w:p w14:paraId="723C4CFC" w14:textId="77777777" w:rsidR="00744407" w:rsidRDefault="00744407" w:rsidP="007444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744407" w:rsidRPr="002C125E" w14:paraId="0F738601" w14:textId="77777777" w:rsidTr="00551716">
        <w:tc>
          <w:tcPr>
            <w:tcW w:w="10442" w:type="dxa"/>
            <w:shd w:val="clear" w:color="auto" w:fill="auto"/>
          </w:tcPr>
          <w:p w14:paraId="0E625F27" w14:textId="77777777" w:rsidR="00744407" w:rsidRPr="00FC5BF9" w:rsidRDefault="00744407" w:rsidP="00551716">
            <w:pPr>
              <w:pStyle w:val="Corpsdetexte"/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CONCERNANT DES PROCÉDURES EN COURS OU ACHEVÉES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01373">
              <w:rPr>
                <w:rFonts w:ascii="Arial" w:hAnsi="Arial" w:cs="Arial"/>
                <w:i/>
                <w:iCs/>
                <w:sz w:val="16"/>
                <w:szCs w:val="16"/>
              </w:rPr>
              <w:t>(La date de signature ne doit pas être antérieure de plus de trois mois avant le moment où la déclaration est envoyée)</w:t>
            </w:r>
          </w:p>
          <w:p w14:paraId="6EE91B87" w14:textId="77777777" w:rsidR="00744407" w:rsidRDefault="00744407" w:rsidP="00551716">
            <w:pPr>
              <w:pStyle w:val="Corpsdetexte"/>
              <w:spacing w:after="80"/>
              <w:jc w:val="both"/>
              <w:rPr>
                <w:b/>
                <w:sz w:val="22"/>
                <w:szCs w:val="22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>Nom, 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7FD20B5E" w14:textId="77777777" w:rsidR="00744407" w:rsidRPr="00B0391D" w:rsidRDefault="00744407" w:rsidP="00551716">
            <w:pPr>
              <w:pStyle w:val="Corpsdetexte"/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Pr="00B0391D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380B02C5" w14:textId="77777777" w:rsidR="00744407" w:rsidRPr="00B0391D" w:rsidRDefault="00744407" w:rsidP="00551716">
            <w:pPr>
              <w:pStyle w:val="Corpsdetexte"/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</w:t>
            </w:r>
            <w:r w:rsidRPr="00B0391D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19760F84" w14:textId="77777777" w:rsidR="00744407" w:rsidRPr="00B0391D" w:rsidRDefault="00744407" w:rsidP="00551716">
            <w:pPr>
              <w:pStyle w:val="Corpsdetexte"/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>Date de naissance 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13E0D86" w14:textId="77777777" w:rsidR="00744407" w:rsidRDefault="00744407" w:rsidP="00551716">
            <w:pPr>
              <w:pStyle w:val="Corpsdetexte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présente déclaration se réfère </w:t>
            </w:r>
            <w:r w:rsidRPr="00216AEE">
              <w:rPr>
                <w:rFonts w:ascii="Arial" w:hAnsi="Arial" w:cs="Arial"/>
                <w:i/>
                <w:iCs/>
                <w:sz w:val="20"/>
                <w:szCs w:val="20"/>
              </w:rPr>
              <w:t>à toutes les procédures civiles, pénales, administratives, disciplinaires, de surveillance ou de poursuite et faillite</w:t>
            </w:r>
            <w:r>
              <w:rPr>
                <w:rFonts w:ascii="Arial" w:hAnsi="Arial" w:cs="Arial"/>
                <w:sz w:val="20"/>
                <w:szCs w:val="20"/>
              </w:rPr>
              <w:t>, en cours ou closes dans les 10 dernières années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, en Suisse ou à l’étranger, à </w:t>
            </w:r>
            <w:r w:rsidRPr="00216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l’encontre du/de la signataire </w:t>
            </w:r>
            <w:r w:rsidRPr="00216AE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personnellement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99ADF7" w14:textId="77777777" w:rsidR="00744407" w:rsidRDefault="00744407" w:rsidP="00551716">
            <w:pPr>
              <w:pStyle w:val="Corpsdetexte"/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333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14:paraId="36B39FDE" w14:textId="77777777" w:rsidR="00744407" w:rsidRPr="007333D9" w:rsidRDefault="00744407" w:rsidP="00551716">
            <w:pPr>
              <w:pStyle w:val="Corpsdetexte"/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AEE">
              <w:rPr>
                <w:rFonts w:ascii="Arial" w:hAnsi="Arial" w:cs="Arial"/>
                <w:i/>
                <w:iCs/>
                <w:sz w:val="20"/>
                <w:szCs w:val="20"/>
              </w:rPr>
              <w:t>aux procédures pénales, administratives, de surveillance ou de faillite</w:t>
            </w:r>
            <w:r>
              <w:rPr>
                <w:rFonts w:ascii="Arial" w:hAnsi="Arial" w:cs="Arial"/>
                <w:sz w:val="20"/>
                <w:szCs w:val="20"/>
              </w:rPr>
              <w:t>, en cours ou closes dans les 10 dernières années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, en Suisse ou à l’étranger, à l’encontre de </w:t>
            </w:r>
            <w:r w:rsidRPr="00216AE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personnes morales</w:t>
            </w:r>
            <w:r>
              <w:rPr>
                <w:rFonts w:ascii="Arial" w:hAnsi="Arial" w:cs="Arial"/>
                <w:sz w:val="20"/>
                <w:szCs w:val="20"/>
              </w:rPr>
              <w:t>, pour lesquelles le ou la signataire est ou était en position d’influencer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l’activité de la personne morale.</w:t>
            </w:r>
          </w:p>
          <w:p w14:paraId="2408D7E6" w14:textId="77777777" w:rsidR="00744407" w:rsidRPr="00B0391D" w:rsidRDefault="00744407" w:rsidP="00551716">
            <w:pPr>
              <w:pStyle w:val="Corpsdetexte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>Le (La) soussigné(e) déclare s’agissant de procédures selon le sens décrit ci-dessus</w:t>
            </w:r>
          </w:p>
          <w:p w14:paraId="024F5AA4" w14:textId="77777777" w:rsidR="00744407" w:rsidRPr="00B0391D" w:rsidRDefault="00744407" w:rsidP="00551716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16D">
              <w:rPr>
                <w:sz w:val="22"/>
                <w:szCs w:val="22"/>
                <w:lang w:val="fr-CH"/>
              </w:rPr>
              <w:instrText xml:space="preserve"> FORMCHECKBOX </w:instrText>
            </w:r>
            <w:r w:rsidR="003533E2">
              <w:rPr>
                <w:sz w:val="22"/>
                <w:szCs w:val="22"/>
              </w:rPr>
            </w:r>
            <w:r w:rsidR="003533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B0391D">
              <w:rPr>
                <w:rFonts w:ascii="Arial" w:hAnsi="Arial" w:cs="Arial"/>
                <w:sz w:val="20"/>
                <w:szCs w:val="20"/>
              </w:rPr>
              <w:tab/>
              <w:t>ne pas faire l’objet ou ne pas en avoir fait l’objet.</w:t>
            </w:r>
          </w:p>
          <w:p w14:paraId="5B73F1A1" w14:textId="77777777" w:rsidR="00833C61" w:rsidRDefault="00744407" w:rsidP="00833C61">
            <w:pPr>
              <w:pStyle w:val="Corpsdetexte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16D">
              <w:rPr>
                <w:sz w:val="22"/>
                <w:szCs w:val="22"/>
                <w:lang w:val="fr-CH"/>
              </w:rPr>
              <w:instrText xml:space="preserve"> FORMCHECKBOX </w:instrText>
            </w:r>
            <w:r w:rsidR="003533E2">
              <w:rPr>
                <w:sz w:val="22"/>
                <w:szCs w:val="22"/>
              </w:rPr>
            </w:r>
            <w:r w:rsidR="003533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B0391D">
              <w:rPr>
                <w:rFonts w:ascii="Arial" w:hAnsi="Arial" w:cs="Arial"/>
                <w:sz w:val="20"/>
                <w:szCs w:val="20"/>
              </w:rPr>
              <w:tab/>
              <w:t>en faire l’objet ou en avoir fait l’objet (dans ce cas, annexer les pièces justificatives)</w:t>
            </w:r>
          </w:p>
          <w:p w14:paraId="3954EF04" w14:textId="7D706231" w:rsidR="00744407" w:rsidRPr="00D0246B" w:rsidRDefault="00744407" w:rsidP="00833C61">
            <w:pPr>
              <w:pStyle w:val="Corpsdetexte"/>
              <w:spacing w:after="360"/>
              <w:ind w:left="14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46B">
              <w:rPr>
                <w:rFonts w:ascii="Arial" w:hAnsi="Arial" w:cs="Arial"/>
                <w:sz w:val="14"/>
                <w:szCs w:val="14"/>
              </w:rPr>
              <w:t>Liste des procédures (notamment informations sur les parties, le sujet, l’état et, le cas échéant, l’issue de la procédure)</w:t>
            </w:r>
          </w:p>
          <w:p w14:paraId="0A623118" w14:textId="77777777" w:rsidR="00744407" w:rsidRPr="00B0391D" w:rsidRDefault="00744407" w:rsidP="00551716">
            <w:pPr>
              <w:pStyle w:val="Corpsdetexte"/>
              <w:spacing w:after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 xml:space="preserve">Le (La) soussigné(e) confirme que la présente déclaration a été complétée de bonne foi et en pleine connaissance des dispositions pénales de la Loi sur l’Autorité fédérale de surveillance des marchés financiers (notamment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391D">
              <w:rPr>
                <w:rFonts w:ascii="Arial" w:hAnsi="Arial" w:cs="Arial"/>
                <w:sz w:val="20"/>
                <w:szCs w:val="20"/>
              </w:rPr>
              <w:t>rt 45 LFINMA). Le (La) soussigné(e) a connaissance du fait qu’en tant que personne accréditée auprès de SO-FIT il (elle) doit informer sans délai SO-FIT de toute modification qui interviendrait dans l’état de procédures à son encontre</w:t>
            </w:r>
            <w:r>
              <w:rPr>
                <w:rFonts w:ascii="Arial" w:hAnsi="Arial" w:cs="Arial"/>
                <w:sz w:val="20"/>
                <w:szCs w:val="20"/>
              </w:rPr>
              <w:t xml:space="preserve"> (Art 14 lettre e, Règlement d’affiliation)</w:t>
            </w:r>
            <w:r w:rsidRPr="00B0391D">
              <w:rPr>
                <w:rFonts w:ascii="Arial" w:hAnsi="Arial" w:cs="Arial"/>
                <w:sz w:val="20"/>
                <w:szCs w:val="20"/>
              </w:rPr>
              <w:t>. Le (La) soussigné(e) a par ailleurs connaissance du fait que SO-FIT est autorisé à vérifier l’exactitude de la présente déclaration.</w:t>
            </w:r>
          </w:p>
          <w:p w14:paraId="74021884" w14:textId="77777777" w:rsidR="00744407" w:rsidRPr="00B0391D" w:rsidRDefault="00744407" w:rsidP="00551716">
            <w:pPr>
              <w:pStyle w:val="Corpsdetexte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91D">
              <w:rPr>
                <w:rFonts w:ascii="Arial" w:hAnsi="Arial" w:cs="Arial"/>
                <w:sz w:val="20"/>
                <w:szCs w:val="20"/>
              </w:rPr>
              <w:t>Lieu et date :</w:t>
            </w:r>
            <w:r w:rsidRPr="00B039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Pr="00B0391D">
              <w:rPr>
                <w:rFonts w:ascii="Arial" w:hAnsi="Arial" w:cs="Arial"/>
                <w:sz w:val="20"/>
                <w:szCs w:val="20"/>
              </w:rPr>
              <w:tab/>
            </w:r>
            <w:r w:rsidRPr="00B0391D">
              <w:rPr>
                <w:rFonts w:ascii="Arial" w:hAnsi="Arial" w:cs="Arial"/>
                <w:sz w:val="20"/>
                <w:szCs w:val="20"/>
              </w:rPr>
              <w:tab/>
            </w:r>
            <w:r w:rsidRPr="00B0391D">
              <w:rPr>
                <w:rFonts w:ascii="Arial" w:hAnsi="Arial" w:cs="Arial"/>
                <w:sz w:val="20"/>
                <w:szCs w:val="20"/>
              </w:rPr>
              <w:tab/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personne concernée</w:t>
            </w:r>
            <w:r w:rsidRPr="00B0391D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DE88630" w14:textId="77777777" w:rsidR="00744407" w:rsidRPr="0057116D" w:rsidRDefault="00744407" w:rsidP="00744407">
      <w:pPr>
        <w:rPr>
          <w:rFonts w:ascii="Arial" w:hAnsi="Arial" w:cs="Arial"/>
          <w:sz w:val="22"/>
          <w:szCs w:val="22"/>
        </w:rPr>
      </w:pPr>
    </w:p>
    <w:p w14:paraId="3C70D79F" w14:textId="77777777" w:rsidR="00744407" w:rsidRPr="00C06C90" w:rsidRDefault="00744407" w:rsidP="00744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la liste des procédures peut être remise sur un document annexé à la présente</w:t>
      </w:r>
      <w:bookmarkEnd w:id="0"/>
    </w:p>
    <w:p w14:paraId="799E7231" w14:textId="3BAC39AB" w:rsidR="00B75C72" w:rsidRPr="00744407" w:rsidRDefault="00344406" w:rsidP="007444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D32B5" wp14:editId="10349AC5">
                <wp:simplePos x="0" y="0"/>
                <wp:positionH relativeFrom="page">
                  <wp:align>center</wp:align>
                </wp:positionH>
                <wp:positionV relativeFrom="paragraph">
                  <wp:posOffset>1282353</wp:posOffset>
                </wp:positionV>
                <wp:extent cx="6676390" cy="394854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390" cy="394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1DC34" w14:textId="77777777" w:rsidR="002C3288" w:rsidRPr="00621AA8" w:rsidRDefault="002C3288" w:rsidP="002C3288">
                            <w:pPr>
                              <w:pStyle w:val="Pieddepage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1AA8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1</w:t>
                            </w:r>
                            <w:r w:rsidRPr="00621A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Même si ces procédures se sont conclues par des acquittements ou des décisions de classement ou non-entrée en matière.</w:t>
                            </w:r>
                          </w:p>
                          <w:p w14:paraId="7EF96E1C" w14:textId="5DE86092" w:rsidR="002C3288" w:rsidRPr="00621AA8" w:rsidRDefault="002C3288" w:rsidP="002C3288">
                            <w:pPr>
                              <w:pStyle w:val="Pieddepage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1AA8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621A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Sont notamment considérées comme positions ayant une influence sur l’activité les fonctions dirigeantes, d’autres fonctions impliquant une </w:t>
                            </w:r>
                            <w:r w:rsidR="003D4F39" w:rsidRPr="00621A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responsabilité</w:t>
                            </w:r>
                            <w:r w:rsidRPr="00621A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 xml:space="preserve">  importante et les participations qualifiées dans la personne morale.</w:t>
                            </w:r>
                          </w:p>
                          <w:p w14:paraId="5146AFFC" w14:textId="77777777" w:rsidR="00344406" w:rsidRDefault="00344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32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00.95pt;width:525.7pt;height:31.1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fDKwIAAFQ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" fillcolor="white [3201]" stroked="f" strokeweight=".5pt">
                <v:textbox>
                  <w:txbxContent>
                    <w:p w14:paraId="25D1DC34" w14:textId="77777777" w:rsidR="002C3288" w:rsidRPr="00621AA8" w:rsidRDefault="002C3288" w:rsidP="002C3288">
                      <w:pPr>
                        <w:pStyle w:val="Pieddepage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1AA8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1</w:t>
                      </w:r>
                      <w:r w:rsidRPr="00621A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Même si ces procédures se sont conclues par des acquittements ou des décisions de classement ou non-entrée en matière.</w:t>
                      </w:r>
                    </w:p>
                    <w:p w14:paraId="7EF96E1C" w14:textId="5DE86092" w:rsidR="002C3288" w:rsidRPr="00621AA8" w:rsidRDefault="002C3288" w:rsidP="002C3288">
                      <w:pPr>
                        <w:pStyle w:val="Pieddepage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1AA8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621A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Sont notamment considérées comme positions ayant une influence sur l’activité les fonctions dirigeantes, d’autres fonctions impliquant une </w:t>
                      </w:r>
                      <w:r w:rsidR="003D4F39" w:rsidRPr="00621AA8">
                        <w:rPr>
                          <w:rFonts w:ascii="Arial" w:hAnsi="Arial" w:cs="Arial"/>
                          <w:sz w:val="14"/>
                          <w:szCs w:val="14"/>
                        </w:rPr>
                        <w:t>responsabilité</w:t>
                      </w:r>
                      <w:r w:rsidRPr="00621AA8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 xml:space="preserve">  importante et les participations qualifiées dans la personne morale.</w:t>
                      </w:r>
                    </w:p>
                    <w:p w14:paraId="5146AFFC" w14:textId="77777777" w:rsidR="00344406" w:rsidRDefault="00344406"/>
                  </w:txbxContent>
                </v:textbox>
                <w10:wrap anchorx="page"/>
              </v:shape>
            </w:pict>
          </mc:Fallback>
        </mc:AlternateContent>
      </w:r>
    </w:p>
    <w:sectPr w:rsidR="00B75C72" w:rsidRPr="00744407" w:rsidSect="003906D5">
      <w:headerReference w:type="default" r:id="rId7"/>
      <w:footerReference w:type="default" r:id="rId8"/>
      <w:pgSz w:w="11906" w:h="16838"/>
      <w:pgMar w:top="567" w:right="567" w:bottom="663" w:left="851" w:header="39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E6B9" w14:textId="77777777" w:rsidR="00C46F5B" w:rsidRDefault="00C46F5B">
      <w:r>
        <w:separator/>
      </w:r>
    </w:p>
  </w:endnote>
  <w:endnote w:type="continuationSeparator" w:id="0">
    <w:p w14:paraId="035358B5" w14:textId="77777777" w:rsidR="00C46F5B" w:rsidRDefault="00C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DA1D" w14:textId="77777777" w:rsidR="006570CC" w:rsidRPr="006570CC" w:rsidRDefault="00B23930" w:rsidP="006570CC">
    <w:pPr>
      <w:pStyle w:val="Pieddepage"/>
      <w:rPr>
        <w:rFonts w:ascii="Arial" w:hAnsi="Arial" w:cs="Arial"/>
        <w:b/>
        <w:color w:val="021648"/>
        <w:sz w:val="20"/>
        <w:szCs w:val="20"/>
        <w:lang w:val="en-US"/>
      </w:rPr>
    </w:pPr>
    <w:r w:rsidRPr="006570CC">
      <w:rPr>
        <w:rFonts w:ascii="Arial" w:hAnsi="Arial" w:cs="Arial"/>
        <w:b/>
        <w:color w:val="021648"/>
        <w:sz w:val="20"/>
        <w:szCs w:val="20"/>
        <w:lang w:val="en-US"/>
      </w:rPr>
      <w:t>OAR</w:t>
    </w:r>
  </w:p>
  <w:p w14:paraId="7C2F92C0" w14:textId="77777777" w:rsidR="006570CC" w:rsidRPr="000B6C8B" w:rsidRDefault="00B23930" w:rsidP="006570CC">
    <w:pPr>
      <w:pStyle w:val="Pieddepage"/>
      <w:jc w:val="center"/>
      <w:rPr>
        <w:rFonts w:ascii="Arial" w:hAnsi="Arial" w:cs="Arial"/>
        <w:color w:val="595959"/>
        <w:sz w:val="16"/>
        <w:szCs w:val="16"/>
        <w:lang w:val="en-US"/>
      </w:rPr>
    </w:pPr>
    <w:r w:rsidRPr="000B6C8B">
      <w:rPr>
        <w:rFonts w:ascii="Arial" w:hAnsi="Arial" w:cs="Arial"/>
        <w:color w:val="595959"/>
        <w:sz w:val="16"/>
        <w:szCs w:val="16"/>
        <w:lang w:val="en-US"/>
      </w:rPr>
      <w:t>2, rue Pedro-Meylan, 1208 Genève; +41 22 700 73 20;</w:t>
    </w:r>
    <w:r>
      <w:rPr>
        <w:rFonts w:ascii="Arial" w:hAnsi="Arial" w:cs="Arial"/>
        <w:color w:val="595959"/>
        <w:sz w:val="16"/>
        <w:szCs w:val="16"/>
        <w:lang w:val="en-US"/>
      </w:rPr>
      <w:t xml:space="preserve"> </w:t>
    </w:r>
    <w:r w:rsidR="003533E2">
      <w:fldChar w:fldCharType="begin"/>
    </w:r>
    <w:r w:rsidR="003533E2" w:rsidRPr="003533E2">
      <w:rPr>
        <w:lang w:val="en-US"/>
      </w:rPr>
      <w:instrText>HYPERLINK "mailto:info@so-fit.ch"</w:instrText>
    </w:r>
    <w:r w:rsidR="003533E2">
      <w:fldChar w:fldCharType="separate"/>
    </w:r>
    <w:r w:rsidRPr="002B2ECE">
      <w:rPr>
        <w:rStyle w:val="Lienhypertexte"/>
        <w:sz w:val="16"/>
        <w:szCs w:val="16"/>
        <w:lang w:val="en-US"/>
      </w:rPr>
      <w:t>info@so-fit.ch</w:t>
    </w:r>
    <w:r w:rsidR="003533E2">
      <w:rPr>
        <w:rStyle w:val="Lienhypertexte"/>
        <w:sz w:val="16"/>
        <w:szCs w:val="16"/>
        <w:lang w:val="en-US"/>
      </w:rPr>
      <w:fldChar w:fldCharType="end"/>
    </w:r>
    <w:r>
      <w:rPr>
        <w:rFonts w:ascii="Arial" w:hAnsi="Arial" w:cs="Arial"/>
        <w:color w:val="595959"/>
        <w:sz w:val="16"/>
        <w:szCs w:val="16"/>
        <w:lang w:val="en-US"/>
      </w:rPr>
      <w:t xml:space="preserve"> ; </w:t>
    </w:r>
    <w:hyperlink r:id="rId1" w:history="1">
      <w:r w:rsidRPr="00BD07EE">
        <w:rPr>
          <w:rStyle w:val="Lienhypertexte"/>
          <w:sz w:val="16"/>
          <w:szCs w:val="16"/>
          <w:lang w:val="en-US"/>
        </w:rPr>
        <w:t>so-fit.ch</w:t>
      </w:r>
    </w:hyperlink>
    <w:r>
      <w:rPr>
        <w:rFonts w:ascii="Arial" w:hAnsi="Arial" w:cs="Arial"/>
        <w:color w:val="595959"/>
        <w:sz w:val="16"/>
        <w:szCs w:val="16"/>
        <w:lang w:val="en-US"/>
      </w:rPr>
      <w:t xml:space="preserve">  </w:t>
    </w:r>
  </w:p>
  <w:p w14:paraId="481DD8A5" w14:textId="77777777" w:rsidR="00E231B2" w:rsidRPr="00A34711" w:rsidRDefault="00B23930" w:rsidP="00A34711">
    <w:pPr>
      <w:pStyle w:val="Pieddepage"/>
      <w:jc w:val="center"/>
      <w:rPr>
        <w:rFonts w:ascii="Arial" w:hAnsi="Arial" w:cs="Arial"/>
        <w:sz w:val="20"/>
        <w:szCs w:val="20"/>
      </w:rPr>
    </w:pPr>
    <w:r w:rsidRPr="006570CC">
      <w:rPr>
        <w:rFonts w:ascii="Arial" w:hAnsi="Arial" w:cs="Arial"/>
        <w:sz w:val="20"/>
        <w:szCs w:val="20"/>
        <w:lang w:val="en-US"/>
      </w:rPr>
      <w:tab/>
    </w:r>
    <w:r w:rsidRPr="006570CC">
      <w:rPr>
        <w:rFonts w:ascii="Arial" w:hAnsi="Arial" w:cs="Arial"/>
        <w:sz w:val="20"/>
        <w:szCs w:val="20"/>
        <w:lang w:val="en-US"/>
      </w:rPr>
      <w:tab/>
    </w:r>
    <w:r w:rsidRPr="00A34711">
      <w:rPr>
        <w:rFonts w:ascii="Arial" w:hAnsi="Arial" w:cs="Arial"/>
        <w:sz w:val="20"/>
        <w:szCs w:val="20"/>
      </w:rPr>
      <w:fldChar w:fldCharType="begin"/>
    </w:r>
    <w:r w:rsidRPr="00A34711">
      <w:rPr>
        <w:rFonts w:ascii="Arial" w:hAnsi="Arial" w:cs="Arial"/>
        <w:sz w:val="20"/>
        <w:szCs w:val="20"/>
      </w:rPr>
      <w:instrText>PAGE   \* MERGEFORMAT</w:instrText>
    </w:r>
    <w:r w:rsidRPr="00A347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34711">
      <w:rPr>
        <w:rFonts w:ascii="Arial" w:hAnsi="Arial" w:cs="Arial"/>
        <w:sz w:val="20"/>
        <w:szCs w:val="20"/>
      </w:rPr>
      <w:fldChar w:fldCharType="end"/>
    </w:r>
  </w:p>
  <w:p w14:paraId="3C0D0663" w14:textId="77777777" w:rsidR="00E231B2" w:rsidRPr="00803C95" w:rsidRDefault="003533E2" w:rsidP="00803C95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B4EA" w14:textId="77777777" w:rsidR="00C46F5B" w:rsidRDefault="00C46F5B">
      <w:r>
        <w:separator/>
      </w:r>
    </w:p>
  </w:footnote>
  <w:footnote w:type="continuationSeparator" w:id="0">
    <w:p w14:paraId="0AEA1C79" w14:textId="77777777" w:rsidR="00C46F5B" w:rsidRDefault="00C4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714F" w14:textId="172E9BF9" w:rsidR="00E231B2" w:rsidRPr="00621AA8" w:rsidRDefault="00D20C8F">
    <w:pPr>
      <w:pStyle w:val="En-tte"/>
      <w:rPr>
        <w:sz w:val="20"/>
        <w:szCs w:val="20"/>
      </w:rPr>
    </w:pPr>
    <w:r w:rsidRPr="00BA20E0">
      <w:rPr>
        <w:noProof/>
        <w:lang w:val="fr-CH" w:eastAsia="fr-CH"/>
      </w:rPr>
      <w:drawing>
        <wp:inline distT="0" distB="0" distL="0" distR="0" wp14:anchorId="09C1E499" wp14:editId="2A9A2BA2">
          <wp:extent cx="2476500" cy="800100"/>
          <wp:effectExtent l="0" t="0" r="0" b="0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AA8">
      <w:tab/>
    </w:r>
    <w:r w:rsidR="00621AA8">
      <w:tab/>
    </w:r>
    <w:r w:rsidR="00621AA8">
      <w:tab/>
    </w:r>
    <w:r w:rsidR="00621AA8" w:rsidRPr="00621AA8">
      <w:rPr>
        <w:sz w:val="20"/>
        <w:szCs w:val="20"/>
      </w:rPr>
      <w:t>2.1.</w:t>
    </w:r>
    <w:r w:rsidR="003906D5">
      <w:rPr>
        <w:sz w:val="20"/>
        <w:szCs w:val="20"/>
      </w:rPr>
      <w:t>5.1</w:t>
    </w:r>
    <w:r w:rsidR="00621AA8" w:rsidRPr="00621AA8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08"/>
    <w:multiLevelType w:val="hybridMultilevel"/>
    <w:tmpl w:val="62305B3A"/>
    <w:lvl w:ilvl="0" w:tplc="3D48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69C4666"/>
    <w:multiLevelType w:val="hybridMultilevel"/>
    <w:tmpl w:val="EEDC05F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1D7"/>
    <w:multiLevelType w:val="hybridMultilevel"/>
    <w:tmpl w:val="9C3E939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7A37E3C"/>
    <w:multiLevelType w:val="hybridMultilevel"/>
    <w:tmpl w:val="B7142046"/>
    <w:lvl w:ilvl="0" w:tplc="E640DA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60CFA"/>
    <w:multiLevelType w:val="hybridMultilevel"/>
    <w:tmpl w:val="095EC3C2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33B8669D"/>
    <w:multiLevelType w:val="hybridMultilevel"/>
    <w:tmpl w:val="6D46A00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D2E"/>
    <w:multiLevelType w:val="hybridMultilevel"/>
    <w:tmpl w:val="6304FB2E"/>
    <w:lvl w:ilvl="0" w:tplc="3A5081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F54F6"/>
    <w:multiLevelType w:val="hybridMultilevel"/>
    <w:tmpl w:val="6D46A00C"/>
    <w:lvl w:ilvl="0" w:tplc="9E8E5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584A"/>
    <w:multiLevelType w:val="hybridMultilevel"/>
    <w:tmpl w:val="AF9A35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51200"/>
    <w:multiLevelType w:val="hybridMultilevel"/>
    <w:tmpl w:val="657220C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F5FF7"/>
    <w:multiLevelType w:val="hybridMultilevel"/>
    <w:tmpl w:val="9FBA1D2C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0D306E"/>
    <w:multiLevelType w:val="hybridMultilevel"/>
    <w:tmpl w:val="6D46A00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4C0D"/>
    <w:multiLevelType w:val="hybridMultilevel"/>
    <w:tmpl w:val="BCA0B530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50784071"/>
    <w:multiLevelType w:val="hybridMultilevel"/>
    <w:tmpl w:val="CEC29736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51097B0C"/>
    <w:multiLevelType w:val="hybridMultilevel"/>
    <w:tmpl w:val="828CC38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5E36167A"/>
    <w:multiLevelType w:val="hybridMultilevel"/>
    <w:tmpl w:val="FF46AA86"/>
    <w:lvl w:ilvl="0" w:tplc="9A8C9C6A">
      <w:start w:val="14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32B74"/>
    <w:multiLevelType w:val="hybridMultilevel"/>
    <w:tmpl w:val="7C68298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52264"/>
    <w:multiLevelType w:val="hybridMultilevel"/>
    <w:tmpl w:val="434073D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758042">
    <w:abstractNumId w:val="2"/>
  </w:num>
  <w:num w:numId="2" w16cid:durableId="276718092">
    <w:abstractNumId w:val="15"/>
  </w:num>
  <w:num w:numId="3" w16cid:durableId="1946308323">
    <w:abstractNumId w:val="4"/>
  </w:num>
  <w:num w:numId="4" w16cid:durableId="756286373">
    <w:abstractNumId w:val="14"/>
  </w:num>
  <w:num w:numId="5" w16cid:durableId="657222760">
    <w:abstractNumId w:val="12"/>
  </w:num>
  <w:num w:numId="6" w16cid:durableId="558246290">
    <w:abstractNumId w:val="13"/>
  </w:num>
  <w:num w:numId="7" w16cid:durableId="569655080">
    <w:abstractNumId w:val="8"/>
  </w:num>
  <w:num w:numId="8" w16cid:durableId="1270620022">
    <w:abstractNumId w:val="17"/>
  </w:num>
  <w:num w:numId="9" w16cid:durableId="107969921">
    <w:abstractNumId w:val="9"/>
  </w:num>
  <w:num w:numId="10" w16cid:durableId="294067050">
    <w:abstractNumId w:val="11"/>
  </w:num>
  <w:num w:numId="11" w16cid:durableId="1165903866">
    <w:abstractNumId w:val="5"/>
  </w:num>
  <w:num w:numId="12" w16cid:durableId="1827477203">
    <w:abstractNumId w:val="7"/>
  </w:num>
  <w:num w:numId="13" w16cid:durableId="214403485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9940004">
    <w:abstractNumId w:val="6"/>
  </w:num>
  <w:num w:numId="15" w16cid:durableId="1231843023">
    <w:abstractNumId w:val="1"/>
  </w:num>
  <w:num w:numId="16" w16cid:durableId="156071889">
    <w:abstractNumId w:val="16"/>
  </w:num>
  <w:num w:numId="17" w16cid:durableId="268392296">
    <w:abstractNumId w:val="10"/>
  </w:num>
  <w:num w:numId="18" w16cid:durableId="798718487">
    <w:abstractNumId w:val="0"/>
  </w:num>
  <w:num w:numId="19" w16cid:durableId="1026298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ljjFwdt1ktdKxBqOnBzlkLqqMkPmLLCbQyNbkG6jkGh+oOpK9j5f2LNvRA176N5LFexeIiJWi4/4UTofuXUAQ==" w:salt="Uihfnz5ClbLpHAC7tFS44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8F"/>
    <w:rsid w:val="00045C7A"/>
    <w:rsid w:val="00063078"/>
    <w:rsid w:val="00197462"/>
    <w:rsid w:val="00201BF2"/>
    <w:rsid w:val="0025717C"/>
    <w:rsid w:val="002C3288"/>
    <w:rsid w:val="00301B6D"/>
    <w:rsid w:val="00344406"/>
    <w:rsid w:val="003533E2"/>
    <w:rsid w:val="003906D5"/>
    <w:rsid w:val="003D4F39"/>
    <w:rsid w:val="005F51BC"/>
    <w:rsid w:val="00615CB9"/>
    <w:rsid w:val="00621AA8"/>
    <w:rsid w:val="006A23B3"/>
    <w:rsid w:val="006B2995"/>
    <w:rsid w:val="00744407"/>
    <w:rsid w:val="007467FB"/>
    <w:rsid w:val="00833C61"/>
    <w:rsid w:val="00836878"/>
    <w:rsid w:val="008422C8"/>
    <w:rsid w:val="008525C6"/>
    <w:rsid w:val="00865D34"/>
    <w:rsid w:val="008753AE"/>
    <w:rsid w:val="00A01FAA"/>
    <w:rsid w:val="00A7157C"/>
    <w:rsid w:val="00A85F36"/>
    <w:rsid w:val="00A90BCC"/>
    <w:rsid w:val="00B23930"/>
    <w:rsid w:val="00B36AAC"/>
    <w:rsid w:val="00B37875"/>
    <w:rsid w:val="00B51D5F"/>
    <w:rsid w:val="00B75C72"/>
    <w:rsid w:val="00C46F5B"/>
    <w:rsid w:val="00CB47C5"/>
    <w:rsid w:val="00D20C8F"/>
    <w:rsid w:val="00D2248C"/>
    <w:rsid w:val="00D52B2D"/>
    <w:rsid w:val="00D61C3C"/>
    <w:rsid w:val="00DB4F30"/>
    <w:rsid w:val="00EA0750"/>
    <w:rsid w:val="00F03451"/>
    <w:rsid w:val="00FC4F46"/>
    <w:rsid w:val="00FD012F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D4BC3EF"/>
  <w15:chartTrackingRefBased/>
  <w15:docId w15:val="{EA9F6C51-340E-4ADC-96F3-C520EC4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75"/>
    <w:pPr>
      <w:spacing w:after="0" w:line="240" w:lineRule="auto"/>
    </w:pPr>
    <w:rPr>
      <w:rFonts w:ascii="Garamond" w:eastAsia="Times New Roman" w:hAnsi="Garamond" w:cs="Times New Roman"/>
      <w:sz w:val="28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20C8F"/>
    <w:pPr>
      <w:keepNext/>
      <w:outlineLvl w:val="0"/>
    </w:pPr>
    <w:rPr>
      <w:u w:val="single"/>
      <w:lang w:val="fr-CH"/>
    </w:rPr>
  </w:style>
  <w:style w:type="paragraph" w:styleId="Titre2">
    <w:name w:val="heading 2"/>
    <w:basedOn w:val="Normal"/>
    <w:next w:val="Normal"/>
    <w:link w:val="Titre2Car"/>
    <w:qFormat/>
    <w:rsid w:val="00D20C8F"/>
    <w:pPr>
      <w:keepNext/>
      <w:tabs>
        <w:tab w:val="left" w:pos="180"/>
        <w:tab w:val="left" w:pos="540"/>
        <w:tab w:val="left" w:pos="900"/>
      </w:tabs>
      <w:outlineLvl w:val="1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0C8F"/>
    <w:rPr>
      <w:rFonts w:ascii="Garamond" w:eastAsia="Times New Roman" w:hAnsi="Garamond" w:cs="Times New Roman"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20C8F"/>
    <w:rPr>
      <w:rFonts w:ascii="Garamond" w:eastAsia="Times New Roman" w:hAnsi="Garamond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20C8F"/>
    <w:pPr>
      <w:tabs>
        <w:tab w:val="left" w:pos="900"/>
        <w:tab w:val="left" w:pos="1260"/>
      </w:tabs>
      <w:ind w:left="1260"/>
    </w:pPr>
    <w:rPr>
      <w:lang w:val="fr-CH"/>
    </w:rPr>
  </w:style>
  <w:style w:type="character" w:customStyle="1" w:styleId="RetraitcorpsdetexteCar">
    <w:name w:val="Retrait corps de texte Car"/>
    <w:basedOn w:val="Policepardfaut"/>
    <w:link w:val="Retraitcorpsdetexte"/>
    <w:rsid w:val="00D20C8F"/>
    <w:rPr>
      <w:rFonts w:ascii="Garamond" w:eastAsia="Times New Roman" w:hAnsi="Garamond" w:cs="Times New Roman"/>
      <w:sz w:val="2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D20C8F"/>
    <w:pPr>
      <w:tabs>
        <w:tab w:val="left" w:pos="180"/>
        <w:tab w:val="left" w:pos="540"/>
        <w:tab w:val="left" w:pos="900"/>
        <w:tab w:val="left" w:pos="1080"/>
      </w:tabs>
      <w:ind w:left="900"/>
    </w:pPr>
    <w:rPr>
      <w:lang w:val="fr-CH"/>
    </w:rPr>
  </w:style>
  <w:style w:type="character" w:customStyle="1" w:styleId="Retraitcorpsdetexte2Car">
    <w:name w:val="Retrait corps de texte 2 Car"/>
    <w:basedOn w:val="Policepardfaut"/>
    <w:link w:val="Retraitcorpsdetexte2"/>
    <w:rsid w:val="00D20C8F"/>
    <w:rPr>
      <w:rFonts w:ascii="Garamond" w:eastAsia="Times New Roman" w:hAnsi="Garamond" w:cs="Times New Roman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D20C8F"/>
    <w:pPr>
      <w:jc w:val="center"/>
    </w:pPr>
    <w:rPr>
      <w:rFonts w:ascii="Arial" w:hAnsi="Arial" w:cs="Arial"/>
      <w:b/>
      <w:bCs/>
      <w:sz w:val="24"/>
      <w:lang w:val="fr-CH"/>
    </w:rPr>
  </w:style>
  <w:style w:type="character" w:customStyle="1" w:styleId="TitreCar">
    <w:name w:val="Titre Car"/>
    <w:basedOn w:val="Policepardfaut"/>
    <w:link w:val="Titre"/>
    <w:rsid w:val="00D20C8F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D20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C8F"/>
    <w:rPr>
      <w:rFonts w:ascii="Garamond" w:eastAsia="Times New Roman" w:hAnsi="Garamond" w:cs="Times New Roman"/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20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C8F"/>
    <w:rPr>
      <w:rFonts w:ascii="Garamond" w:eastAsia="Times New Roman" w:hAnsi="Garamond" w:cs="Times New Roman"/>
      <w:sz w:val="28"/>
      <w:szCs w:val="24"/>
      <w:lang w:val="fr-FR" w:eastAsia="fr-FR"/>
    </w:rPr>
  </w:style>
  <w:style w:type="character" w:styleId="Numrodepage">
    <w:name w:val="page number"/>
    <w:basedOn w:val="Policepardfaut"/>
    <w:rsid w:val="00D20C8F"/>
  </w:style>
  <w:style w:type="character" w:styleId="Lienhypertexte">
    <w:name w:val="Hyperlink"/>
    <w:rsid w:val="00D20C8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0C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0C8F"/>
    <w:rPr>
      <w:rFonts w:ascii="Tahoma" w:eastAsia="Times New Roman" w:hAnsi="Tahoma" w:cs="Tahoma"/>
      <w:sz w:val="16"/>
      <w:szCs w:val="16"/>
      <w:lang w:val="fr-FR" w:eastAsia="fr-FR"/>
    </w:rPr>
  </w:style>
  <w:style w:type="paragraph" w:styleId="Corpsdetexte">
    <w:name w:val="Body Text"/>
    <w:basedOn w:val="Normal"/>
    <w:link w:val="CorpsdetexteCar"/>
    <w:rsid w:val="00D20C8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20C8F"/>
    <w:rPr>
      <w:rFonts w:ascii="Garamond" w:eastAsia="Times New Roman" w:hAnsi="Garamond" w:cs="Times New Roman"/>
      <w:sz w:val="28"/>
      <w:szCs w:val="24"/>
      <w:lang w:val="fr-FR" w:eastAsia="fr-FR"/>
    </w:rPr>
  </w:style>
  <w:style w:type="character" w:customStyle="1" w:styleId="EmailStyle231">
    <w:name w:val="EmailStyle231"/>
    <w:rsid w:val="00D20C8F"/>
    <w:rPr>
      <w:rFonts w:ascii="Arial" w:hAnsi="Arial" w:cs="Arial"/>
      <w:color w:val="000000"/>
      <w:sz w:val="24"/>
    </w:rPr>
  </w:style>
  <w:style w:type="paragraph" w:customStyle="1" w:styleId="FINMAStandardAbsatz">
    <w:name w:val="FINMA Standard Absatz"/>
    <w:basedOn w:val="Normal"/>
    <w:qFormat/>
    <w:rsid w:val="00D20C8F"/>
    <w:pPr>
      <w:spacing w:before="260" w:after="260" w:line="260" w:lineRule="atLeast"/>
      <w:jc w:val="both"/>
    </w:pPr>
    <w:rPr>
      <w:rFonts w:ascii="Arial" w:hAnsi="Arial"/>
      <w:sz w:val="20"/>
      <w:szCs w:val="20"/>
      <w:lang w:val="de-CH" w:eastAsia="de-DE"/>
    </w:rPr>
  </w:style>
  <w:style w:type="character" w:styleId="Marquedecommentaire">
    <w:name w:val="annotation reference"/>
    <w:rsid w:val="00D20C8F"/>
    <w:rPr>
      <w:sz w:val="16"/>
      <w:szCs w:val="16"/>
    </w:rPr>
  </w:style>
  <w:style w:type="paragraph" w:styleId="Commentaire">
    <w:name w:val="annotation text"/>
    <w:basedOn w:val="Normal"/>
    <w:link w:val="CommentaireCar"/>
    <w:rsid w:val="00D20C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20C8F"/>
    <w:rPr>
      <w:rFonts w:ascii="Garamond" w:eastAsia="Times New Roman" w:hAnsi="Garamond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20C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20C8F"/>
    <w:rPr>
      <w:rFonts w:ascii="Garamond" w:eastAsia="Times New Roman" w:hAnsi="Garamond" w:cs="Times New Roman"/>
      <w:b/>
      <w:bCs/>
      <w:sz w:val="20"/>
      <w:szCs w:val="20"/>
      <w:lang w:val="fr-FR" w:eastAsia="fr-FR"/>
    </w:rPr>
  </w:style>
  <w:style w:type="character" w:styleId="Textedelespacerserv">
    <w:name w:val="Placeholder Text"/>
    <w:uiPriority w:val="99"/>
    <w:semiHidden/>
    <w:rsid w:val="00D20C8F"/>
    <w:rPr>
      <w:color w:val="808080"/>
    </w:rPr>
  </w:style>
  <w:style w:type="paragraph" w:styleId="Paragraphedeliste">
    <w:name w:val="List Paragraph"/>
    <w:basedOn w:val="Normal"/>
    <w:uiPriority w:val="34"/>
    <w:qFormat/>
    <w:rsid w:val="00D20C8F"/>
    <w:pPr>
      <w:ind w:left="708"/>
    </w:pPr>
  </w:style>
  <w:style w:type="table" w:styleId="Grilledutableau">
    <w:name w:val="Table Grid"/>
    <w:basedOn w:val="TableauNormal"/>
    <w:rsid w:val="00744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74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-fi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Ghenim</dc:creator>
  <cp:keywords/>
  <dc:description/>
  <cp:lastModifiedBy>Lara Ghenim</cp:lastModifiedBy>
  <cp:revision>13</cp:revision>
  <cp:lastPrinted>2024-01-04T14:57:00Z</cp:lastPrinted>
  <dcterms:created xsi:type="dcterms:W3CDTF">2023-10-11T14:23:00Z</dcterms:created>
  <dcterms:modified xsi:type="dcterms:W3CDTF">2024-01-11T09:11:00Z</dcterms:modified>
</cp:coreProperties>
</file>